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60BC" w14:textId="77777777" w:rsidR="00C55BD3" w:rsidRPr="00AD239E" w:rsidRDefault="00C55BD3" w:rsidP="00C55BD3">
      <w:pPr>
        <w:rPr>
          <w:color w:val="2F5496" w:themeColor="accent1" w:themeShade="BF"/>
        </w:rPr>
      </w:pP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9BA3717" wp14:editId="47E020D5">
                <wp:simplePos x="0" y="0"/>
                <wp:positionH relativeFrom="margin">
                  <wp:posOffset>-133350</wp:posOffset>
                </wp:positionH>
                <wp:positionV relativeFrom="paragraph">
                  <wp:posOffset>7305675</wp:posOffset>
                </wp:positionV>
                <wp:extent cx="53054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1985D" w14:textId="77777777" w:rsidR="00C55BD3" w:rsidRPr="00153115" w:rsidRDefault="00C55BD3" w:rsidP="00C55BD3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153115"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KËSHILLË JURIDIKE: </w:t>
                            </w:r>
                          </w:p>
                          <w:p w14:paraId="534EEFB7" w14:textId="77777777" w:rsidR="00C55BD3" w:rsidRPr="00153115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Palët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pakënaqura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Vendimet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Garave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parashtrojnë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ankesë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Arbitrar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formën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brenda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afateve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përcaktuara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aktet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normative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64F27B5" w14:textId="77777777" w:rsidR="00C55BD3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  <w:p w14:paraId="75B317A1" w14:textId="77777777" w:rsidR="00C55BD3" w:rsidRPr="008E03F8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A3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75.25pt;width:417.75pt;height:7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W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" stroked="f">
                <v:textbox>
                  <w:txbxContent>
                    <w:p w14:paraId="1651985D" w14:textId="77777777" w:rsidR="00C55BD3" w:rsidRPr="00153115" w:rsidRDefault="00C55BD3" w:rsidP="00C55BD3">
                      <w:pPr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153115"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KËSHILLË JURIDIKE: </w:t>
                      </w:r>
                    </w:p>
                    <w:p w14:paraId="534EEFB7" w14:textId="77777777" w:rsidR="00C55BD3" w:rsidRPr="00153115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Palët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pakënaqura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Vendimet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Garave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parashtrojnë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ankesë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Arbitrar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formën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brenda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afateve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përcaktuara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aktet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normative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64F27B5" w14:textId="77777777" w:rsidR="00C55BD3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  <w:p w14:paraId="75B317A1" w14:textId="77777777" w:rsidR="00C55BD3" w:rsidRPr="008E03F8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585D0C" wp14:editId="64F6951C">
                <wp:simplePos x="0" y="0"/>
                <wp:positionH relativeFrom="margin">
                  <wp:posOffset>-134620</wp:posOffset>
                </wp:positionH>
                <wp:positionV relativeFrom="paragraph">
                  <wp:posOffset>6010275</wp:posOffset>
                </wp:positionV>
                <wp:extent cx="6067425" cy="1133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2F135" w14:textId="77777777" w:rsidR="00C55BD3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Në emër të Komisionit të Garave të Federatës së Basketbollit të Kosovës:</w:t>
                            </w:r>
                          </w:p>
                          <w:p w14:paraId="25FC5F70" w14:textId="77777777" w:rsidR="00C55BD3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5DE615B7" w14:textId="77777777" w:rsidR="00C55BD3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5EDBF900" w14:textId="77777777" w:rsidR="00C55BD3" w:rsidRPr="00254EF9" w:rsidRDefault="00C55BD3" w:rsidP="00C55BD3">
                            <w:pP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__________________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Leart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Hoxha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>Kryesues i Komisionit</w:t>
                            </w:r>
                            <w:r w:rsidRPr="00254EF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5D0C" id="_x0000_s1027" type="#_x0000_t202" style="position:absolute;margin-left:-10.6pt;margin-top:473.25pt;width:477.7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" stroked="f">
                <v:textbox>
                  <w:txbxContent>
                    <w:p w14:paraId="4152F135" w14:textId="77777777" w:rsidR="00C55BD3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Në emër të Komisionit të Garave të Federatës së Basketbollit të Kosovës:</w:t>
                      </w:r>
                    </w:p>
                    <w:p w14:paraId="25FC5F70" w14:textId="77777777" w:rsidR="00C55BD3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5DE615B7" w14:textId="77777777" w:rsidR="00C55BD3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5EDBF900" w14:textId="77777777" w:rsidR="00C55BD3" w:rsidRPr="00254EF9" w:rsidRDefault="00C55BD3" w:rsidP="00C55BD3">
                      <w:pP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__________________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Leart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Hoxha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>Kryesues i Komisionit</w:t>
                      </w:r>
                      <w:r w:rsidRPr="00254EF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C347D5" wp14:editId="78A7AF76">
                <wp:simplePos x="0" y="0"/>
                <wp:positionH relativeFrom="column">
                  <wp:posOffset>-142875</wp:posOffset>
                </wp:positionH>
                <wp:positionV relativeFrom="paragraph">
                  <wp:posOffset>1247775</wp:posOffset>
                </wp:positionV>
                <wp:extent cx="6067425" cy="9620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C5475" w14:textId="5001C3AB" w:rsidR="00C55BD3" w:rsidRPr="002551AB" w:rsidRDefault="00C55BD3" w:rsidP="00C55BD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i Garave i Federatës së Basketbollit të Kosovës, në bazë të kompetencave të dhëna me aktet normative të Federatës së Basketbollit të Kosovës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nën suaza të mandatit që ushtron, në mbledhjen e vet të mbajtur në datën e lartpërmendur, në përbërje prej Kryesuesit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Leart</w:t>
                            </w:r>
                            <w:proofErr w:type="spellEnd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Hoxha dhe anëtar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it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Valdet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Spahij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shqyrtoi dhe miratoi këto vendime dhe rekomandime: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347D5" id="_x0000_s1028" type="#_x0000_t202" style="position:absolute;margin-left:-11.25pt;margin-top:98.25pt;width:477.7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" stroked="f">
                <v:textbox>
                  <w:txbxContent>
                    <w:p w14:paraId="035C5475" w14:textId="5001C3AB" w:rsidR="00C55BD3" w:rsidRPr="002551AB" w:rsidRDefault="00C55BD3" w:rsidP="00C55BD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i Garave i Federatës së Basketbollit të Kosovës, në bazë të kompetencave të dhëna me aktet normative të Federatës së Basketbollit të Kosovës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nën suaza të mandatit që ushtron, në mbledhjen e vet të mbajtur në datën e lartpërmendur, në përbërje prej Kryesuesit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Leart</w:t>
                      </w:r>
                      <w:proofErr w:type="spellEnd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Hoxha dhe anëtar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it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Valdet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Spahij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shqyrtoi dhe miratoi këto vendime dhe rekomandime: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33016" wp14:editId="19589D54">
                <wp:simplePos x="0" y="0"/>
                <wp:positionH relativeFrom="column">
                  <wp:posOffset>-161925</wp:posOffset>
                </wp:positionH>
                <wp:positionV relativeFrom="paragraph">
                  <wp:posOffset>752475</wp:posOffset>
                </wp:positionV>
                <wp:extent cx="60960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B1B9" w14:textId="7B23EE9A" w:rsidR="00C55BD3" w:rsidRPr="0050043E" w:rsidRDefault="00C55BD3" w:rsidP="00C55BD3">
                            <w:pPr>
                              <w:jc w:val="center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 xml:space="preserve">VENDIM Nr.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13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/202</w:t>
                            </w:r>
                            <w:r w:rsidR="006F0121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301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12.75pt;margin-top:59.25pt;width:480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b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O/1crpa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">
                <v:textbox>
                  <w:txbxContent>
                    <w:p w14:paraId="6B74B1B9" w14:textId="7B23EE9A" w:rsidR="00C55BD3" w:rsidRPr="0050043E" w:rsidRDefault="00C55BD3" w:rsidP="00C55BD3">
                      <w:pPr>
                        <w:jc w:val="center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 xml:space="preserve">VENDIM Nr.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13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/202</w:t>
                      </w:r>
                      <w:r w:rsidR="006F0121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8511D" wp14:editId="296CCF2E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-381000</wp:posOffset>
                </wp:positionV>
                <wp:extent cx="27908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A63DC" w14:textId="77777777" w:rsidR="00C55BD3" w:rsidRDefault="00C55BD3" w:rsidP="00C55BD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KOMISIONI I GARAVE</w:t>
                            </w:r>
                          </w:p>
                          <w:p w14:paraId="7BD59ECC" w14:textId="77777777" w:rsidR="00C55BD3" w:rsidRDefault="00C55BD3" w:rsidP="00C55BD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2022-23</w:t>
                            </w:r>
                          </w:p>
                          <w:p w14:paraId="4D39FAEF" w14:textId="34132B2F" w:rsidR="00C55BD3" w:rsidRPr="0050043E" w:rsidRDefault="00C55BD3" w:rsidP="00C55BD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Prishtinë</w:t>
                            </w:r>
                            <w:proofErr w:type="spellEnd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01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03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/202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8511D" id="_x0000_s1030" type="#_x0000_t202" style="position:absolute;margin-left:238.5pt;margin-top:-30pt;width:21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1IGwIAADM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" filled="f" stroked="f" strokeweight=".5pt">
                <v:textbox>
                  <w:txbxContent>
                    <w:p w14:paraId="17FA63DC" w14:textId="77777777" w:rsidR="00C55BD3" w:rsidRDefault="00C55BD3" w:rsidP="00C55BD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KOMISIONI I GARAVE</w:t>
                      </w:r>
                    </w:p>
                    <w:p w14:paraId="7BD59ECC" w14:textId="77777777" w:rsidR="00C55BD3" w:rsidRDefault="00C55BD3" w:rsidP="00C55BD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2022-23</w:t>
                      </w:r>
                    </w:p>
                    <w:p w14:paraId="4D39FAEF" w14:textId="34132B2F" w:rsidR="00C55BD3" w:rsidRPr="0050043E" w:rsidRDefault="00C55BD3" w:rsidP="00C55BD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Prishtinë</w:t>
                      </w:r>
                      <w:proofErr w:type="spellEnd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01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3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/202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4E54E51C" wp14:editId="29E6555D">
            <wp:simplePos x="0" y="0"/>
            <wp:positionH relativeFrom="margin">
              <wp:align>center</wp:align>
            </wp:positionH>
            <wp:positionV relativeFrom="paragraph">
              <wp:posOffset>-962660</wp:posOffset>
            </wp:positionV>
            <wp:extent cx="7597140" cy="1075097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BF352" w14:textId="77777777" w:rsidR="00C55BD3" w:rsidRDefault="00C55BD3" w:rsidP="00C55BD3"/>
    <w:p w14:paraId="7AA2879F" w14:textId="77777777" w:rsidR="00C55BD3" w:rsidRDefault="00C55BD3" w:rsidP="00C55BD3"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65A3BC" wp14:editId="4A4719B2">
                <wp:simplePos x="0" y="0"/>
                <wp:positionH relativeFrom="margin">
                  <wp:posOffset>-228600</wp:posOffset>
                </wp:positionH>
                <wp:positionV relativeFrom="paragraph">
                  <wp:posOffset>1837690</wp:posOffset>
                </wp:positionV>
                <wp:extent cx="5981700" cy="40290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1CD9A" w14:textId="4ABCE7F7" w:rsidR="00C55BD3" w:rsidRDefault="00C55BD3" w:rsidP="00C55BD3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k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rkes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 e KB Peja p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zhvendo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terminit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ndeshjes me KB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Golden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Eagle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Ylli (xhiro XXIV) dhe ka vendosur q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kjo ndeshje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zhvillohet m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08 mars. </w:t>
                            </w:r>
                          </w:p>
                          <w:p w14:paraId="5C39600A" w14:textId="1DDD1A5F" w:rsidR="00C55BD3" w:rsidRDefault="00C55BD3" w:rsidP="00C55BD3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k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rkes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 e KB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Sigal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Prishtina p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 nd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rrim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statusit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lojtarit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Rezart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Memedi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ka vendosur q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Rezart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Memedit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ti konfirmohet statusi i lojtarit vendor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natyralizuar.</w:t>
                            </w:r>
                          </w:p>
                          <w:p w14:paraId="047E0FF0" w14:textId="247E89C8" w:rsidR="00EB063F" w:rsidRDefault="00C55BD3" w:rsidP="00EB063F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materialin nga incidenti n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ndeshjen Peja 03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="006F0121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W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BC Bashkimi dhe ka vendosur 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inicoj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procedur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disiplinore ndaj Endrit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Bash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 i cili n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momentin e incidentit veçse ka qen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duke sh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rbyer d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nim </w:t>
                            </w:r>
                            <w:r w:rsidR="00EB063F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</w:t>
                            </w:r>
                            <w:r w:rsidR="005C31FE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EB063F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shqiptuar paraprakisht.</w:t>
                            </w:r>
                          </w:p>
                          <w:p w14:paraId="20D7770D" w14:textId="77777777" w:rsidR="00F458E2" w:rsidRDefault="00F458E2" w:rsidP="005C31FE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298DEB8F" w14:textId="77777777" w:rsidR="00EB063F" w:rsidRPr="00EB063F" w:rsidRDefault="00EB063F" w:rsidP="00F458E2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A3BC" id="_x0000_s1031" type="#_x0000_t202" style="position:absolute;margin-left:-18pt;margin-top:144.7pt;width:471pt;height:31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" stroked="f">
                <v:textbox>
                  <w:txbxContent>
                    <w:p w14:paraId="2C01CD9A" w14:textId="4ABCE7F7" w:rsidR="00C55BD3" w:rsidRDefault="00C55BD3" w:rsidP="00C55BD3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k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rkes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 e KB Peja p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zhvendo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terminit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ndeshjes me KB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Golden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Eagle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Ylli (xhiro XXIV) dhe ka vendosur q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kjo ndeshje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zhvillohet m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08 mars. </w:t>
                      </w:r>
                    </w:p>
                    <w:p w14:paraId="5C39600A" w14:textId="1DDD1A5F" w:rsidR="00C55BD3" w:rsidRDefault="00C55BD3" w:rsidP="00C55BD3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k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rkes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 e KB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Sigal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Prishtina p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 nd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rrim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statusit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lojtarit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Rezart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Memedi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ka vendosur q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Rezart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Memedit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ti konfirmohet statusi i lojtarit vendor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natyralizuar.</w:t>
                      </w:r>
                    </w:p>
                    <w:p w14:paraId="047E0FF0" w14:textId="247E89C8" w:rsidR="00EB063F" w:rsidRDefault="00C55BD3" w:rsidP="00EB063F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materialin nga incidenti n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ndeshjen Peja 03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="006F0121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W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BC Bashkimi dhe ka vendosur 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inicoj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procedur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disiplinore ndaj Endrit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Bash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 i cili n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momentin e incidentit veçse ka qen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duke sh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rbyer d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nim </w:t>
                      </w:r>
                      <w:r w:rsidR="00EB063F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</w:t>
                      </w:r>
                      <w:r w:rsidR="005C31FE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EB063F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shqiptuar paraprakisht.</w:t>
                      </w:r>
                    </w:p>
                    <w:p w14:paraId="20D7770D" w14:textId="77777777" w:rsidR="00F458E2" w:rsidRDefault="00F458E2" w:rsidP="005C31FE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298DEB8F" w14:textId="77777777" w:rsidR="00EB063F" w:rsidRPr="00EB063F" w:rsidRDefault="00EB063F" w:rsidP="00F458E2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39E21C" w14:textId="77777777" w:rsidR="00C55BD3" w:rsidRDefault="00C55BD3" w:rsidP="00C55BD3"/>
    <w:p w14:paraId="6FA4360B" w14:textId="77777777" w:rsidR="00C55BD3" w:rsidRDefault="00C55BD3" w:rsidP="00C55BD3"/>
    <w:p w14:paraId="54F65450" w14:textId="77777777" w:rsidR="00E8133E" w:rsidRDefault="00E8133E"/>
    <w:sectPr w:rsidR="00E8133E" w:rsidSect="004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1F16"/>
    <w:multiLevelType w:val="hybridMultilevel"/>
    <w:tmpl w:val="220691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9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D3"/>
    <w:rsid w:val="001C418B"/>
    <w:rsid w:val="005C31FE"/>
    <w:rsid w:val="00645123"/>
    <w:rsid w:val="006F0121"/>
    <w:rsid w:val="007905A4"/>
    <w:rsid w:val="00952EAD"/>
    <w:rsid w:val="00C55BD3"/>
    <w:rsid w:val="00E8133E"/>
    <w:rsid w:val="00EB063F"/>
    <w:rsid w:val="00F458E2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6917"/>
  <w15:chartTrackingRefBased/>
  <w15:docId w15:val="{F0A1061B-F31B-4414-A2F7-13A2565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BD3"/>
    <w:pPr>
      <w:spacing w:after="0" w:line="240" w:lineRule="auto"/>
    </w:pPr>
    <w:rPr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C55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2023-03-02T10:48:00Z</cp:lastPrinted>
  <dcterms:created xsi:type="dcterms:W3CDTF">2023-03-02T12:16:00Z</dcterms:created>
  <dcterms:modified xsi:type="dcterms:W3CDTF">2023-03-02T12:16:00Z</dcterms:modified>
</cp:coreProperties>
</file>